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363A3" w14:textId="67D45002" w:rsidR="00396383" w:rsidRDefault="00396383" w:rsidP="00396383">
      <w:pPr>
        <w:tabs>
          <w:tab w:val="center" w:pos="4680"/>
          <w:tab w:val="left" w:pos="8427"/>
        </w:tabs>
        <w:rPr>
          <w:rFonts w:ascii="Lucida Calligraphy" w:hAnsi="Lucida Calligraphy"/>
          <w:sz w:val="40"/>
          <w:szCs w:val="40"/>
        </w:rPr>
      </w:pPr>
      <w:r>
        <w:rPr>
          <w:rFonts w:ascii="Lucida Calligraphy" w:hAnsi="Lucida Calligraphy"/>
          <w:sz w:val="40"/>
          <w:szCs w:val="40"/>
        </w:rPr>
        <w:t xml:space="preserve">                           </w:t>
      </w:r>
      <w:r>
        <w:rPr>
          <w:rFonts w:ascii="Lucida Calligraphy" w:hAnsi="Lucida Calligraphy"/>
          <w:noProof/>
          <w:sz w:val="40"/>
          <w:szCs w:val="40"/>
        </w:rPr>
        <w:drawing>
          <wp:inline distT="0" distB="0" distL="0" distR="0" wp14:anchorId="570E3B5C" wp14:editId="029E49E0">
            <wp:extent cx="1452418" cy="18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 Band Logo.jpg"/>
                    <pic:cNvPicPr/>
                  </pic:nvPicPr>
                  <pic:blipFill>
                    <a:blip r:embed="rId4"/>
                    <a:stretch>
                      <a:fillRect/>
                    </a:stretch>
                  </pic:blipFill>
                  <pic:spPr>
                    <a:xfrm>
                      <a:off x="0" y="0"/>
                      <a:ext cx="1452418" cy="1879600"/>
                    </a:xfrm>
                    <a:prstGeom prst="rect">
                      <a:avLst/>
                    </a:prstGeom>
                  </pic:spPr>
                </pic:pic>
              </a:graphicData>
            </a:graphic>
          </wp:inline>
        </w:drawing>
      </w:r>
    </w:p>
    <w:p w14:paraId="197334C5" w14:textId="254237B0" w:rsidR="00DF0A11" w:rsidRDefault="00396383" w:rsidP="00396383">
      <w:pPr>
        <w:tabs>
          <w:tab w:val="center" w:pos="4680"/>
          <w:tab w:val="left" w:pos="8427"/>
        </w:tabs>
        <w:spacing w:line="240" w:lineRule="auto"/>
        <w:rPr>
          <w:rFonts w:ascii="Lucida Calligraphy" w:hAnsi="Lucida Calligraphy"/>
          <w:sz w:val="40"/>
          <w:szCs w:val="40"/>
        </w:rPr>
      </w:pPr>
      <w:r>
        <w:rPr>
          <w:rFonts w:ascii="Lucida Calligraphy" w:hAnsi="Lucida Calligraphy"/>
          <w:sz w:val="40"/>
          <w:szCs w:val="40"/>
        </w:rPr>
        <w:tab/>
      </w:r>
      <w:r w:rsidR="00D0605A">
        <w:rPr>
          <w:rFonts w:ascii="Lucida Calligraphy" w:hAnsi="Lucida Calligraphy"/>
          <w:sz w:val="40"/>
          <w:szCs w:val="40"/>
        </w:rPr>
        <w:t>LA Band</w:t>
      </w:r>
      <w:r>
        <w:rPr>
          <w:rFonts w:ascii="Lucida Calligraphy" w:hAnsi="Lucida Calligraphy"/>
          <w:sz w:val="40"/>
          <w:szCs w:val="40"/>
        </w:rPr>
        <w:t xml:space="preserve">                                     </w:t>
      </w:r>
    </w:p>
    <w:p w14:paraId="386777FE" w14:textId="329C1AC6" w:rsidR="00D0605A" w:rsidRPr="00CB0B7C" w:rsidRDefault="00A763DF" w:rsidP="00396383">
      <w:pPr>
        <w:spacing w:line="240" w:lineRule="auto"/>
        <w:jc w:val="center"/>
        <w:rPr>
          <w:rFonts w:ascii="Lucida Calligraphy" w:hAnsi="Lucida Calligraphy"/>
          <w:sz w:val="40"/>
          <w:szCs w:val="40"/>
        </w:rPr>
      </w:pPr>
      <w:r>
        <w:rPr>
          <w:rFonts w:ascii="Lucida Calligraphy" w:hAnsi="Lucida Calligraphy"/>
          <w:sz w:val="40"/>
          <w:szCs w:val="40"/>
        </w:rPr>
        <w:t>20</w:t>
      </w:r>
      <w:r w:rsidR="007915D3">
        <w:rPr>
          <w:rFonts w:ascii="Lucida Calligraphy" w:hAnsi="Lucida Calligraphy"/>
          <w:sz w:val="40"/>
          <w:szCs w:val="40"/>
        </w:rPr>
        <w:t>20</w:t>
      </w:r>
      <w:r w:rsidR="00D44F67">
        <w:rPr>
          <w:rFonts w:ascii="Lucida Calligraphy" w:hAnsi="Lucida Calligraphy"/>
          <w:sz w:val="40"/>
          <w:szCs w:val="40"/>
        </w:rPr>
        <w:t xml:space="preserve"> - </w:t>
      </w:r>
      <w:r>
        <w:rPr>
          <w:rFonts w:ascii="Lucida Calligraphy" w:hAnsi="Lucida Calligraphy"/>
          <w:sz w:val="40"/>
          <w:szCs w:val="40"/>
        </w:rPr>
        <w:t>20</w:t>
      </w:r>
      <w:r w:rsidR="00D44F67">
        <w:rPr>
          <w:rFonts w:ascii="Lucida Calligraphy" w:hAnsi="Lucida Calligraphy"/>
          <w:sz w:val="40"/>
          <w:szCs w:val="40"/>
        </w:rPr>
        <w:t>2</w:t>
      </w:r>
      <w:r w:rsidR="007915D3">
        <w:rPr>
          <w:rFonts w:ascii="Lucida Calligraphy" w:hAnsi="Lucida Calligraphy"/>
          <w:sz w:val="40"/>
          <w:szCs w:val="40"/>
        </w:rPr>
        <w:t>1</w:t>
      </w:r>
      <w:r w:rsidR="00DF0A11" w:rsidRPr="00DF0A11">
        <w:rPr>
          <w:rFonts w:ascii="Lucida Calligraphy" w:hAnsi="Lucida Calligraphy"/>
          <w:sz w:val="40"/>
          <w:szCs w:val="40"/>
        </w:rPr>
        <w:t xml:space="preserve"> Color Guard</w:t>
      </w:r>
      <w:r w:rsidR="00D0605A">
        <w:rPr>
          <w:rFonts w:ascii="Lucida Calligraphy" w:hAnsi="Lucida Calligraphy"/>
          <w:sz w:val="40"/>
          <w:szCs w:val="40"/>
        </w:rPr>
        <w:t xml:space="preserve"> </w:t>
      </w:r>
    </w:p>
    <w:p w14:paraId="314BADFF" w14:textId="77777777" w:rsidR="00A6615B" w:rsidRPr="008F2595" w:rsidRDefault="00A6615B" w:rsidP="00A6615B">
      <w:pPr>
        <w:rPr>
          <w:rFonts w:asciiTheme="majorHAnsi" w:hAnsiTheme="majorHAnsi"/>
          <w:b/>
          <w:sz w:val="28"/>
          <w:szCs w:val="28"/>
          <w:u w:val="single"/>
        </w:rPr>
      </w:pPr>
      <w:r w:rsidRPr="008F2595">
        <w:rPr>
          <w:rFonts w:asciiTheme="majorHAnsi" w:hAnsiTheme="majorHAnsi"/>
          <w:b/>
          <w:sz w:val="28"/>
          <w:szCs w:val="28"/>
          <w:u w:val="single"/>
        </w:rPr>
        <w:t>What is color guard?</w:t>
      </w:r>
    </w:p>
    <w:p w14:paraId="3F5ED70B" w14:textId="5A5A44AE" w:rsidR="00A6615B" w:rsidRDefault="00A6615B" w:rsidP="004F29CC">
      <w:pPr>
        <w:ind w:firstLine="720"/>
        <w:rPr>
          <w:rFonts w:asciiTheme="majorHAnsi" w:hAnsiTheme="majorHAnsi"/>
          <w:sz w:val="24"/>
          <w:szCs w:val="24"/>
        </w:rPr>
      </w:pPr>
      <w:r>
        <w:rPr>
          <w:rFonts w:asciiTheme="majorHAnsi" w:hAnsiTheme="majorHAnsi"/>
          <w:sz w:val="24"/>
          <w:szCs w:val="24"/>
        </w:rPr>
        <w:t>Color Guard is a</w:t>
      </w:r>
      <w:r w:rsidR="00396383">
        <w:rPr>
          <w:rFonts w:asciiTheme="majorHAnsi" w:hAnsiTheme="majorHAnsi"/>
          <w:sz w:val="24"/>
          <w:szCs w:val="24"/>
        </w:rPr>
        <w:t xml:space="preserve"> </w:t>
      </w:r>
      <w:r w:rsidR="00827428">
        <w:rPr>
          <w:rFonts w:asciiTheme="majorHAnsi" w:hAnsiTheme="majorHAnsi"/>
          <w:sz w:val="24"/>
          <w:szCs w:val="24"/>
        </w:rPr>
        <w:t xml:space="preserve">musical </w:t>
      </w:r>
      <w:r>
        <w:rPr>
          <w:rFonts w:asciiTheme="majorHAnsi" w:hAnsiTheme="majorHAnsi"/>
          <w:sz w:val="24"/>
          <w:szCs w:val="24"/>
        </w:rPr>
        <w:t>athletic activity that requires hand and eye coordination, stamina, and dedication. The color guard performs alongside the marching band providing a visual</w:t>
      </w:r>
      <w:r w:rsidR="004F29CC">
        <w:rPr>
          <w:rFonts w:asciiTheme="majorHAnsi" w:hAnsiTheme="majorHAnsi"/>
          <w:sz w:val="24"/>
          <w:szCs w:val="24"/>
        </w:rPr>
        <w:t xml:space="preserve"> production to the Band’s</w:t>
      </w:r>
      <w:r>
        <w:rPr>
          <w:rFonts w:asciiTheme="majorHAnsi" w:hAnsiTheme="majorHAnsi"/>
          <w:sz w:val="24"/>
          <w:szCs w:val="24"/>
        </w:rPr>
        <w:t xml:space="preserve"> show. </w:t>
      </w:r>
      <w:r w:rsidR="00A763DF">
        <w:rPr>
          <w:rFonts w:asciiTheme="majorHAnsi" w:hAnsiTheme="majorHAnsi"/>
          <w:sz w:val="24"/>
          <w:szCs w:val="24"/>
        </w:rPr>
        <w:t>It is a VERY active activity that requires everyone who participates to run, exercise, and push their personal fitness limits.</w:t>
      </w:r>
      <w:r>
        <w:rPr>
          <w:rFonts w:asciiTheme="majorHAnsi" w:hAnsiTheme="majorHAnsi"/>
          <w:sz w:val="24"/>
          <w:szCs w:val="24"/>
        </w:rPr>
        <w:t xml:space="preserve"> </w:t>
      </w:r>
      <w:r w:rsidR="008F2595">
        <w:rPr>
          <w:rFonts w:asciiTheme="majorHAnsi" w:hAnsiTheme="majorHAnsi"/>
          <w:sz w:val="24"/>
          <w:szCs w:val="24"/>
        </w:rPr>
        <w:t xml:space="preserve">Push-ups, running, and other exercises will be used for conditioning and strength building. </w:t>
      </w:r>
      <w:r>
        <w:rPr>
          <w:rFonts w:asciiTheme="majorHAnsi" w:hAnsiTheme="majorHAnsi"/>
          <w:sz w:val="24"/>
          <w:szCs w:val="24"/>
        </w:rPr>
        <w:t xml:space="preserve">One of the most interesting parts about watching a marching band is the color guard!  The color guard has the unique responsibility to interpret the music through visual effects. Due to the relationship between color guard and military drills, you have to practice to become a member. In color guard we emphasize training in the student’s ability to spin, dance, </w:t>
      </w:r>
      <w:r w:rsidR="00AF62D5">
        <w:rPr>
          <w:rFonts w:asciiTheme="majorHAnsi" w:hAnsiTheme="majorHAnsi"/>
          <w:sz w:val="24"/>
          <w:szCs w:val="24"/>
        </w:rPr>
        <w:t xml:space="preserve">and perform. It is very much </w:t>
      </w:r>
      <w:r>
        <w:rPr>
          <w:rFonts w:asciiTheme="majorHAnsi" w:hAnsiTheme="majorHAnsi"/>
          <w:sz w:val="24"/>
          <w:szCs w:val="24"/>
        </w:rPr>
        <w:t xml:space="preserve">a group activity, so learning to perform together is the ultimate goal! </w:t>
      </w:r>
    </w:p>
    <w:p w14:paraId="0A720C88" w14:textId="77777777" w:rsidR="00A6615B" w:rsidRPr="008F2595" w:rsidRDefault="00A6615B" w:rsidP="00A6615B">
      <w:pPr>
        <w:rPr>
          <w:rFonts w:asciiTheme="majorHAnsi" w:hAnsiTheme="majorHAnsi"/>
          <w:b/>
          <w:sz w:val="28"/>
          <w:szCs w:val="28"/>
          <w:u w:val="single"/>
        </w:rPr>
      </w:pPr>
      <w:r w:rsidRPr="008F2595">
        <w:rPr>
          <w:rFonts w:asciiTheme="majorHAnsi" w:hAnsiTheme="majorHAnsi"/>
          <w:b/>
          <w:sz w:val="28"/>
          <w:szCs w:val="28"/>
          <w:u w:val="single"/>
        </w:rPr>
        <w:t>What is required of a color guard member?</w:t>
      </w:r>
    </w:p>
    <w:p w14:paraId="545767F7" w14:textId="26805F62" w:rsidR="00A6615B" w:rsidRDefault="00A6615B" w:rsidP="00A6615B">
      <w:pPr>
        <w:rPr>
          <w:rFonts w:asciiTheme="majorHAnsi" w:hAnsiTheme="majorHAnsi"/>
          <w:sz w:val="24"/>
          <w:szCs w:val="24"/>
        </w:rPr>
      </w:pPr>
      <w:r>
        <w:rPr>
          <w:rFonts w:asciiTheme="majorHAnsi" w:hAnsiTheme="majorHAnsi"/>
          <w:sz w:val="24"/>
          <w:szCs w:val="24"/>
        </w:rPr>
        <w:tab/>
        <w:t>Color guard members are required to be at</w:t>
      </w:r>
      <w:r w:rsidR="00CC220C">
        <w:rPr>
          <w:rFonts w:asciiTheme="majorHAnsi" w:hAnsiTheme="majorHAnsi"/>
          <w:sz w:val="24"/>
          <w:szCs w:val="24"/>
        </w:rPr>
        <w:t xml:space="preserve"> all rehearsals the band holds </w:t>
      </w:r>
      <w:r>
        <w:rPr>
          <w:rFonts w:asciiTheme="majorHAnsi" w:hAnsiTheme="majorHAnsi"/>
          <w:sz w:val="24"/>
          <w:szCs w:val="24"/>
        </w:rPr>
        <w:t xml:space="preserve">and </w:t>
      </w:r>
      <w:r w:rsidR="004F29CC">
        <w:rPr>
          <w:rFonts w:asciiTheme="majorHAnsi" w:hAnsiTheme="majorHAnsi"/>
          <w:sz w:val="24"/>
          <w:szCs w:val="24"/>
        </w:rPr>
        <w:t>may</w:t>
      </w:r>
      <w:r w:rsidR="00A763DF">
        <w:rPr>
          <w:rFonts w:asciiTheme="majorHAnsi" w:hAnsiTheme="majorHAnsi"/>
          <w:sz w:val="24"/>
          <w:szCs w:val="24"/>
        </w:rPr>
        <w:t xml:space="preserve"> </w:t>
      </w:r>
      <w:r>
        <w:rPr>
          <w:rFonts w:asciiTheme="majorHAnsi" w:hAnsiTheme="majorHAnsi"/>
          <w:sz w:val="24"/>
          <w:szCs w:val="24"/>
        </w:rPr>
        <w:t xml:space="preserve">be required to </w:t>
      </w:r>
      <w:r w:rsidR="009019DE">
        <w:rPr>
          <w:rFonts w:asciiTheme="majorHAnsi" w:hAnsiTheme="majorHAnsi"/>
          <w:sz w:val="24"/>
          <w:szCs w:val="24"/>
        </w:rPr>
        <w:t xml:space="preserve">do </w:t>
      </w:r>
      <w:r>
        <w:rPr>
          <w:rFonts w:asciiTheme="majorHAnsi" w:hAnsiTheme="majorHAnsi"/>
          <w:sz w:val="24"/>
          <w:szCs w:val="24"/>
        </w:rPr>
        <w:t xml:space="preserve">extra </w:t>
      </w:r>
      <w:r w:rsidR="009019DE">
        <w:rPr>
          <w:rFonts w:asciiTheme="majorHAnsi" w:hAnsiTheme="majorHAnsi"/>
          <w:sz w:val="24"/>
          <w:szCs w:val="24"/>
        </w:rPr>
        <w:t xml:space="preserve">rehearsals </w:t>
      </w:r>
      <w:r>
        <w:rPr>
          <w:rFonts w:asciiTheme="majorHAnsi" w:hAnsiTheme="majorHAnsi"/>
          <w:sz w:val="24"/>
          <w:szCs w:val="24"/>
        </w:rPr>
        <w:t>during competition season! Members are also required to attend all games and competitions with the band. Members will be</w:t>
      </w:r>
      <w:r w:rsidRPr="00AA291C">
        <w:rPr>
          <w:rFonts w:asciiTheme="majorHAnsi" w:hAnsiTheme="majorHAnsi"/>
          <w:b/>
          <w:sz w:val="24"/>
          <w:szCs w:val="24"/>
          <w:u w:val="single"/>
        </w:rPr>
        <w:t xml:space="preserve"> required</w:t>
      </w:r>
      <w:r>
        <w:rPr>
          <w:rFonts w:asciiTheme="majorHAnsi" w:hAnsiTheme="majorHAnsi"/>
          <w:sz w:val="24"/>
          <w:szCs w:val="24"/>
        </w:rPr>
        <w:t xml:space="preserve"> to be at all camps during the summer: </w:t>
      </w:r>
      <w:r>
        <w:rPr>
          <w:rFonts w:asciiTheme="majorHAnsi" w:hAnsiTheme="majorHAnsi"/>
          <w:sz w:val="24"/>
          <w:szCs w:val="24"/>
        </w:rPr>
        <w:tab/>
      </w:r>
    </w:p>
    <w:p w14:paraId="35184CD0" w14:textId="77777777" w:rsidR="00396383" w:rsidRDefault="0000068F" w:rsidP="00396383">
      <w:pPr>
        <w:spacing w:line="240" w:lineRule="auto"/>
        <w:rPr>
          <w:rFonts w:asciiTheme="majorHAnsi" w:hAnsiTheme="majorHAnsi"/>
          <w:sz w:val="24"/>
          <w:szCs w:val="24"/>
        </w:rPr>
      </w:pPr>
      <w:r>
        <w:rPr>
          <w:rFonts w:asciiTheme="majorHAnsi" w:hAnsiTheme="majorHAnsi"/>
          <w:sz w:val="24"/>
          <w:szCs w:val="24"/>
        </w:rPr>
        <w:tab/>
        <w:t>A Band fee is necessary as a part of what we do, we are not fee waivered.</w:t>
      </w:r>
      <w:r w:rsidR="00396383">
        <w:rPr>
          <w:rFonts w:asciiTheme="majorHAnsi" w:hAnsiTheme="majorHAnsi"/>
          <w:sz w:val="24"/>
          <w:szCs w:val="24"/>
        </w:rPr>
        <w:t xml:space="preserve"> </w:t>
      </w:r>
    </w:p>
    <w:p w14:paraId="25D8094C" w14:textId="20EA83FF" w:rsidR="00CC220C" w:rsidRDefault="00CC220C" w:rsidP="00396383">
      <w:pPr>
        <w:spacing w:line="240" w:lineRule="auto"/>
        <w:rPr>
          <w:rFonts w:asciiTheme="majorHAnsi" w:hAnsiTheme="majorHAnsi"/>
          <w:sz w:val="24"/>
          <w:szCs w:val="24"/>
        </w:rPr>
      </w:pPr>
      <w:r>
        <w:rPr>
          <w:rFonts w:asciiTheme="majorHAnsi" w:hAnsiTheme="majorHAnsi"/>
          <w:sz w:val="24"/>
          <w:szCs w:val="24"/>
        </w:rPr>
        <w:t xml:space="preserve">Audition and practices are tentatively scheduled for the first part of </w:t>
      </w:r>
      <w:r w:rsidR="008E4D2B">
        <w:rPr>
          <w:rFonts w:asciiTheme="majorHAnsi" w:hAnsiTheme="majorHAnsi"/>
          <w:sz w:val="24"/>
          <w:szCs w:val="24"/>
        </w:rPr>
        <w:t>June</w:t>
      </w:r>
      <w:r>
        <w:rPr>
          <w:rFonts w:asciiTheme="majorHAnsi" w:hAnsiTheme="majorHAnsi"/>
          <w:sz w:val="24"/>
          <w:szCs w:val="24"/>
        </w:rPr>
        <w:t>.</w:t>
      </w:r>
    </w:p>
    <w:p w14:paraId="577C5642" w14:textId="77DF7B00" w:rsidR="00CC220C" w:rsidRDefault="00CC220C" w:rsidP="00396383">
      <w:pPr>
        <w:spacing w:line="240" w:lineRule="auto"/>
        <w:rPr>
          <w:rFonts w:asciiTheme="majorHAnsi" w:hAnsiTheme="majorHAnsi"/>
          <w:sz w:val="24"/>
          <w:szCs w:val="24"/>
        </w:rPr>
      </w:pPr>
      <w:r>
        <w:rPr>
          <w:rFonts w:asciiTheme="majorHAnsi" w:hAnsiTheme="majorHAnsi"/>
          <w:sz w:val="24"/>
          <w:szCs w:val="24"/>
        </w:rPr>
        <w:tab/>
        <w:t>Be looking for announcements</w:t>
      </w:r>
    </w:p>
    <w:p w14:paraId="7436BB5B" w14:textId="7C03BA00" w:rsidR="00D0605A" w:rsidRDefault="00D0605A" w:rsidP="00396383">
      <w:pPr>
        <w:spacing w:line="240" w:lineRule="auto"/>
        <w:jc w:val="center"/>
        <w:rPr>
          <w:rFonts w:asciiTheme="majorHAnsi" w:hAnsiTheme="majorHAnsi"/>
          <w:sz w:val="24"/>
          <w:szCs w:val="24"/>
        </w:rPr>
      </w:pPr>
      <w:r>
        <w:rPr>
          <w:rFonts w:asciiTheme="majorHAnsi" w:hAnsiTheme="majorHAnsi"/>
          <w:sz w:val="24"/>
          <w:szCs w:val="24"/>
        </w:rPr>
        <w:t>If you have any questions please contact Mr. Dingwall at 931-823-5911 x292</w:t>
      </w:r>
      <w:r w:rsidR="008E4D2B">
        <w:rPr>
          <w:rFonts w:asciiTheme="majorHAnsi" w:hAnsiTheme="majorHAnsi"/>
          <w:sz w:val="24"/>
          <w:szCs w:val="24"/>
        </w:rPr>
        <w:t xml:space="preserve"> or email at </w:t>
      </w:r>
      <w:hyperlink r:id="rId5" w:history="1">
        <w:r w:rsidR="008E4D2B" w:rsidRPr="00A54DD3">
          <w:rPr>
            <w:rStyle w:val="Hyperlink"/>
            <w:rFonts w:asciiTheme="majorHAnsi" w:hAnsiTheme="majorHAnsi"/>
            <w:sz w:val="24"/>
            <w:szCs w:val="24"/>
          </w:rPr>
          <w:t>gdingwall@oc-sd.com</w:t>
        </w:r>
      </w:hyperlink>
      <w:r w:rsidR="008E4D2B">
        <w:rPr>
          <w:rFonts w:asciiTheme="majorHAnsi" w:hAnsiTheme="majorHAnsi"/>
          <w:sz w:val="24"/>
          <w:szCs w:val="24"/>
        </w:rPr>
        <w:t xml:space="preserve"> </w:t>
      </w:r>
      <w:r>
        <w:rPr>
          <w:rFonts w:asciiTheme="majorHAnsi" w:hAnsiTheme="majorHAnsi"/>
          <w:sz w:val="24"/>
          <w:szCs w:val="24"/>
        </w:rPr>
        <w:t>.</w:t>
      </w:r>
    </w:p>
    <w:p w14:paraId="60E624F5" w14:textId="4C8FE0F1" w:rsidR="00A6615B" w:rsidRPr="00D0605A" w:rsidRDefault="00D0605A" w:rsidP="00396383">
      <w:pPr>
        <w:spacing w:line="240" w:lineRule="auto"/>
        <w:jc w:val="center"/>
        <w:rPr>
          <w:rFonts w:asciiTheme="majorHAnsi" w:hAnsiTheme="majorHAnsi"/>
          <w:sz w:val="24"/>
          <w:szCs w:val="24"/>
        </w:rPr>
      </w:pPr>
      <w:r>
        <w:rPr>
          <w:rFonts w:asciiTheme="majorHAnsi" w:hAnsiTheme="majorHAnsi"/>
          <w:sz w:val="24"/>
          <w:szCs w:val="24"/>
        </w:rPr>
        <w:t>We really hope to see any</w:t>
      </w:r>
      <w:r w:rsidR="009D06AB">
        <w:rPr>
          <w:rFonts w:asciiTheme="majorHAnsi" w:hAnsiTheme="majorHAnsi"/>
          <w:sz w:val="24"/>
          <w:szCs w:val="24"/>
        </w:rPr>
        <w:t>one</w:t>
      </w:r>
      <w:r>
        <w:rPr>
          <w:rFonts w:asciiTheme="majorHAnsi" w:hAnsiTheme="majorHAnsi"/>
          <w:sz w:val="24"/>
          <w:szCs w:val="24"/>
        </w:rPr>
        <w:t xml:space="preserve"> </w:t>
      </w:r>
      <w:r w:rsidR="00B71766">
        <w:rPr>
          <w:rFonts w:asciiTheme="majorHAnsi" w:hAnsiTheme="majorHAnsi"/>
          <w:sz w:val="24"/>
          <w:szCs w:val="24"/>
        </w:rPr>
        <w:t>that is interested!</w:t>
      </w:r>
      <w:r>
        <w:rPr>
          <w:rFonts w:asciiTheme="majorHAnsi" w:hAnsiTheme="majorHAnsi"/>
          <w:sz w:val="24"/>
          <w:szCs w:val="24"/>
        </w:rPr>
        <w:t>!!</w:t>
      </w:r>
    </w:p>
    <w:p w14:paraId="3CACA169" w14:textId="77777777" w:rsidR="00396383" w:rsidRPr="00D0605A" w:rsidRDefault="00396383">
      <w:pPr>
        <w:spacing w:line="240" w:lineRule="auto"/>
        <w:jc w:val="center"/>
        <w:rPr>
          <w:rFonts w:asciiTheme="majorHAnsi" w:hAnsiTheme="majorHAnsi"/>
          <w:sz w:val="24"/>
          <w:szCs w:val="24"/>
        </w:rPr>
      </w:pPr>
    </w:p>
    <w:sectPr w:rsidR="00396383" w:rsidRPr="00D0605A" w:rsidSect="00396383">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Lucida Calligraphy">
    <w:panose1 w:val="03010101010101010101"/>
    <w:charset w:val="4D"/>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A11"/>
    <w:rsid w:val="0000068F"/>
    <w:rsid w:val="000A6983"/>
    <w:rsid w:val="00111B91"/>
    <w:rsid w:val="00122CDA"/>
    <w:rsid w:val="002510C4"/>
    <w:rsid w:val="00306A64"/>
    <w:rsid w:val="00340581"/>
    <w:rsid w:val="0035015D"/>
    <w:rsid w:val="003525EE"/>
    <w:rsid w:val="00377148"/>
    <w:rsid w:val="00396383"/>
    <w:rsid w:val="003C42DA"/>
    <w:rsid w:val="003F5817"/>
    <w:rsid w:val="004E1423"/>
    <w:rsid w:val="004F29CC"/>
    <w:rsid w:val="005A3743"/>
    <w:rsid w:val="005C61C2"/>
    <w:rsid w:val="005D2CBF"/>
    <w:rsid w:val="005F3476"/>
    <w:rsid w:val="0068557E"/>
    <w:rsid w:val="006B3DEE"/>
    <w:rsid w:val="00733121"/>
    <w:rsid w:val="00782DBC"/>
    <w:rsid w:val="007915D3"/>
    <w:rsid w:val="00805E13"/>
    <w:rsid w:val="00827428"/>
    <w:rsid w:val="00836BD1"/>
    <w:rsid w:val="00882EBC"/>
    <w:rsid w:val="008C5B2A"/>
    <w:rsid w:val="008E4D2B"/>
    <w:rsid w:val="008F1EEF"/>
    <w:rsid w:val="008F2595"/>
    <w:rsid w:val="009019DE"/>
    <w:rsid w:val="00943758"/>
    <w:rsid w:val="009D06AB"/>
    <w:rsid w:val="00A1434F"/>
    <w:rsid w:val="00A566E2"/>
    <w:rsid w:val="00A6615B"/>
    <w:rsid w:val="00A763DF"/>
    <w:rsid w:val="00A777D9"/>
    <w:rsid w:val="00AA291C"/>
    <w:rsid w:val="00AF62D5"/>
    <w:rsid w:val="00B25D7B"/>
    <w:rsid w:val="00B71766"/>
    <w:rsid w:val="00BB0528"/>
    <w:rsid w:val="00BB1D0B"/>
    <w:rsid w:val="00BE6085"/>
    <w:rsid w:val="00BF3CD9"/>
    <w:rsid w:val="00C81854"/>
    <w:rsid w:val="00CB0B7C"/>
    <w:rsid w:val="00CC220C"/>
    <w:rsid w:val="00D0605A"/>
    <w:rsid w:val="00D44F67"/>
    <w:rsid w:val="00D82C1D"/>
    <w:rsid w:val="00DF0A11"/>
    <w:rsid w:val="00E07A9D"/>
    <w:rsid w:val="00E51256"/>
    <w:rsid w:val="00FC0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1F0E8"/>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0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B7C"/>
    <w:rPr>
      <w:color w:val="0000FF" w:themeColor="hyperlink"/>
      <w:u w:val="single"/>
    </w:rPr>
  </w:style>
  <w:style w:type="paragraph" w:styleId="BalloonText">
    <w:name w:val="Balloon Text"/>
    <w:basedOn w:val="Normal"/>
    <w:link w:val="BalloonTextChar"/>
    <w:uiPriority w:val="99"/>
    <w:semiHidden/>
    <w:unhideWhenUsed/>
    <w:rsid w:val="00CB0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B7C"/>
    <w:rPr>
      <w:rFonts w:ascii="Tahoma" w:hAnsi="Tahoma" w:cs="Tahoma"/>
      <w:sz w:val="16"/>
      <w:szCs w:val="16"/>
    </w:rPr>
  </w:style>
  <w:style w:type="character" w:styleId="UnresolvedMention">
    <w:name w:val="Unresolved Mention"/>
    <w:basedOn w:val="DefaultParagraphFont"/>
    <w:uiPriority w:val="99"/>
    <w:semiHidden/>
    <w:unhideWhenUsed/>
    <w:rsid w:val="008E4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gdingwall@oc-sd.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S. Amoss IV</dc:creator>
  <cp:lastModifiedBy>Gregory Dingwall</cp:lastModifiedBy>
  <cp:revision>6</cp:revision>
  <cp:lastPrinted>2020-01-09T14:06:00Z</cp:lastPrinted>
  <dcterms:created xsi:type="dcterms:W3CDTF">2020-01-09T14:06:00Z</dcterms:created>
  <dcterms:modified xsi:type="dcterms:W3CDTF">2020-04-30T05:14:00Z</dcterms:modified>
</cp:coreProperties>
</file>